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E3AAEA" w14:textId="77777777" w:rsidR="00BB3EA6" w:rsidRDefault="00765956" w:rsidP="001E4CD1">
      <w:pPr>
        <w:pStyle w:val="ListParagraph"/>
        <w:numPr>
          <w:ilvl w:val="0"/>
          <w:numId w:val="1"/>
        </w:numPr>
        <w:tabs>
          <w:tab w:val="left" w:pos="426"/>
        </w:tabs>
        <w:spacing w:before="240"/>
        <w:ind w:left="426" w:right="2" w:hanging="426"/>
        <w:jc w:val="both"/>
      </w:pPr>
      <w:bookmarkStart w:id="0" w:name="_GoBack"/>
      <w:bookmarkEnd w:id="0"/>
      <w:r>
        <w:rPr>
          <w:spacing w:val="-4"/>
        </w:rPr>
        <w:t xml:space="preserve">Stadiums Queensland </w:t>
      </w:r>
      <w:r>
        <w:t xml:space="preserve">is </w:t>
      </w:r>
      <w:r>
        <w:rPr>
          <w:spacing w:val="-4"/>
        </w:rPr>
        <w:t xml:space="preserve">established under </w:t>
      </w:r>
      <w:r>
        <w:rPr>
          <w:spacing w:val="-3"/>
        </w:rPr>
        <w:t xml:space="preserve">the </w:t>
      </w:r>
      <w:r>
        <w:rPr>
          <w:i/>
          <w:spacing w:val="-4"/>
        </w:rPr>
        <w:t xml:space="preserve">Major Sports Facilities </w:t>
      </w:r>
      <w:r>
        <w:rPr>
          <w:i/>
          <w:spacing w:val="-3"/>
        </w:rPr>
        <w:t xml:space="preserve">Act 2001 </w:t>
      </w:r>
      <w:r>
        <w:rPr>
          <w:spacing w:val="-3"/>
        </w:rPr>
        <w:t xml:space="preserve">(the </w:t>
      </w:r>
      <w:r>
        <w:rPr>
          <w:spacing w:val="-4"/>
        </w:rPr>
        <w:t xml:space="preserve">Act) </w:t>
      </w:r>
      <w:r>
        <w:t xml:space="preserve">as an </w:t>
      </w:r>
      <w:r>
        <w:rPr>
          <w:spacing w:val="-4"/>
        </w:rPr>
        <w:t xml:space="preserve">independent authority </w:t>
      </w:r>
      <w:r>
        <w:t xml:space="preserve">to </w:t>
      </w:r>
      <w:r>
        <w:rPr>
          <w:spacing w:val="-4"/>
        </w:rPr>
        <w:t xml:space="preserve">manage, operate </w:t>
      </w:r>
      <w:r>
        <w:t xml:space="preserve">and </w:t>
      </w:r>
      <w:r>
        <w:rPr>
          <w:spacing w:val="-3"/>
        </w:rPr>
        <w:t xml:space="preserve">promote </w:t>
      </w:r>
      <w:r>
        <w:rPr>
          <w:spacing w:val="-4"/>
        </w:rPr>
        <w:t xml:space="preserve">Queensland’s </w:t>
      </w:r>
      <w:r>
        <w:rPr>
          <w:spacing w:val="-3"/>
        </w:rPr>
        <w:t xml:space="preserve">world </w:t>
      </w:r>
      <w:r>
        <w:rPr>
          <w:spacing w:val="-4"/>
        </w:rPr>
        <w:t xml:space="preserve">class major </w:t>
      </w:r>
      <w:r>
        <w:rPr>
          <w:spacing w:val="-3"/>
        </w:rPr>
        <w:t xml:space="preserve">sports </w:t>
      </w:r>
      <w:r>
        <w:rPr>
          <w:spacing w:val="-4"/>
        </w:rPr>
        <w:t xml:space="preserve">facilities. Stadiums Queensland </w:t>
      </w:r>
      <w:r>
        <w:t xml:space="preserve">is </w:t>
      </w:r>
      <w:r>
        <w:rPr>
          <w:spacing w:val="-3"/>
        </w:rPr>
        <w:t xml:space="preserve">also </w:t>
      </w:r>
      <w:r>
        <w:rPr>
          <w:spacing w:val="-4"/>
        </w:rPr>
        <w:t xml:space="preserve">empowered, </w:t>
      </w:r>
      <w:r>
        <w:rPr>
          <w:spacing w:val="-3"/>
        </w:rPr>
        <w:t xml:space="preserve">under </w:t>
      </w:r>
      <w:r>
        <w:t xml:space="preserve">the </w:t>
      </w:r>
      <w:r>
        <w:rPr>
          <w:spacing w:val="-4"/>
        </w:rPr>
        <w:t xml:space="preserve">Act, </w:t>
      </w:r>
      <w:r>
        <w:t xml:space="preserve">to </w:t>
      </w:r>
      <w:r>
        <w:rPr>
          <w:spacing w:val="-3"/>
        </w:rPr>
        <w:t xml:space="preserve">develop </w:t>
      </w:r>
      <w:r>
        <w:rPr>
          <w:spacing w:val="-4"/>
        </w:rPr>
        <w:t>major</w:t>
      </w:r>
      <w:r>
        <w:rPr>
          <w:spacing w:val="52"/>
        </w:rPr>
        <w:t xml:space="preserve"> </w:t>
      </w:r>
      <w:r>
        <w:rPr>
          <w:spacing w:val="-3"/>
        </w:rPr>
        <w:t xml:space="preserve">sports </w:t>
      </w:r>
      <w:r>
        <w:rPr>
          <w:spacing w:val="-4"/>
        </w:rPr>
        <w:t xml:space="preserve">facilities </w:t>
      </w:r>
      <w:r>
        <w:rPr>
          <w:spacing w:val="-3"/>
        </w:rPr>
        <w:t xml:space="preserve">for </w:t>
      </w:r>
      <w:r>
        <w:rPr>
          <w:spacing w:val="-4"/>
        </w:rPr>
        <w:t xml:space="preserve">declaration </w:t>
      </w:r>
      <w:r>
        <w:rPr>
          <w:spacing w:val="-3"/>
        </w:rPr>
        <w:t xml:space="preserve">under the Act </w:t>
      </w:r>
      <w:r>
        <w:t xml:space="preserve">and </w:t>
      </w:r>
      <w:r>
        <w:rPr>
          <w:spacing w:val="-3"/>
        </w:rPr>
        <w:t xml:space="preserve">other </w:t>
      </w:r>
      <w:r>
        <w:rPr>
          <w:spacing w:val="-4"/>
        </w:rPr>
        <w:t xml:space="preserve">infrastructure associated </w:t>
      </w:r>
      <w:r>
        <w:rPr>
          <w:spacing w:val="-3"/>
        </w:rPr>
        <w:t xml:space="preserve">with the State’s major </w:t>
      </w:r>
      <w:r>
        <w:rPr>
          <w:spacing w:val="-4"/>
        </w:rPr>
        <w:t>sports</w:t>
      </w:r>
      <w:r>
        <w:rPr>
          <w:spacing w:val="2"/>
        </w:rPr>
        <w:t xml:space="preserve"> </w:t>
      </w:r>
      <w:r>
        <w:rPr>
          <w:spacing w:val="-4"/>
        </w:rPr>
        <w:t>facilities.</w:t>
      </w:r>
    </w:p>
    <w:p w14:paraId="2A20A19C" w14:textId="77777777" w:rsidR="00BB3EA6" w:rsidRDefault="00765956" w:rsidP="001E4CD1">
      <w:pPr>
        <w:pStyle w:val="ListParagraph"/>
        <w:numPr>
          <w:ilvl w:val="0"/>
          <w:numId w:val="1"/>
        </w:numPr>
        <w:tabs>
          <w:tab w:val="left" w:pos="426"/>
        </w:tabs>
        <w:spacing w:before="240"/>
        <w:ind w:left="426" w:right="2" w:hanging="426"/>
        <w:jc w:val="both"/>
      </w:pPr>
      <w:r>
        <w:t xml:space="preserve">The </w:t>
      </w:r>
      <w:r>
        <w:rPr>
          <w:spacing w:val="-4"/>
        </w:rPr>
        <w:t xml:space="preserve">Stadiums Queensland </w:t>
      </w:r>
      <w:r>
        <w:rPr>
          <w:spacing w:val="-3"/>
        </w:rPr>
        <w:t xml:space="preserve">Board is </w:t>
      </w:r>
      <w:r>
        <w:rPr>
          <w:spacing w:val="-4"/>
        </w:rPr>
        <w:t xml:space="preserve">established </w:t>
      </w:r>
      <w:r>
        <w:rPr>
          <w:spacing w:val="-3"/>
        </w:rPr>
        <w:t xml:space="preserve">under </w:t>
      </w:r>
      <w:r>
        <w:t xml:space="preserve">the </w:t>
      </w:r>
      <w:r>
        <w:rPr>
          <w:spacing w:val="-3"/>
        </w:rPr>
        <w:t xml:space="preserve">Act </w:t>
      </w:r>
      <w:r>
        <w:t xml:space="preserve">and </w:t>
      </w:r>
      <w:r>
        <w:rPr>
          <w:spacing w:val="-3"/>
        </w:rPr>
        <w:t xml:space="preserve">is </w:t>
      </w:r>
      <w:r>
        <w:rPr>
          <w:spacing w:val="-4"/>
        </w:rPr>
        <w:t xml:space="preserve">responsible </w:t>
      </w:r>
      <w:r>
        <w:t xml:space="preserve">for </w:t>
      </w:r>
      <w:r>
        <w:rPr>
          <w:spacing w:val="-3"/>
        </w:rPr>
        <w:t xml:space="preserve">the way </w:t>
      </w:r>
      <w:r>
        <w:t xml:space="preserve">in </w:t>
      </w:r>
      <w:r>
        <w:rPr>
          <w:spacing w:val="-4"/>
        </w:rPr>
        <w:t xml:space="preserve">which Stadiums Queensland performs </w:t>
      </w:r>
      <w:r>
        <w:rPr>
          <w:spacing w:val="-3"/>
        </w:rPr>
        <w:t xml:space="preserve">its </w:t>
      </w:r>
      <w:r>
        <w:rPr>
          <w:spacing w:val="-4"/>
        </w:rPr>
        <w:t xml:space="preserve">functions </w:t>
      </w:r>
      <w:r>
        <w:rPr>
          <w:spacing w:val="-3"/>
        </w:rPr>
        <w:t xml:space="preserve">and </w:t>
      </w:r>
      <w:r>
        <w:rPr>
          <w:spacing w:val="-4"/>
        </w:rPr>
        <w:t>exercises its</w:t>
      </w:r>
      <w:r>
        <w:rPr>
          <w:spacing w:val="30"/>
        </w:rPr>
        <w:t xml:space="preserve"> </w:t>
      </w:r>
      <w:r>
        <w:rPr>
          <w:spacing w:val="-4"/>
        </w:rPr>
        <w:t>powers.</w:t>
      </w:r>
    </w:p>
    <w:p w14:paraId="40E4A5E7" w14:textId="381793AB" w:rsidR="00BB3EA6" w:rsidRDefault="00765956" w:rsidP="001E4CD1">
      <w:pPr>
        <w:pStyle w:val="ListParagraph"/>
        <w:numPr>
          <w:ilvl w:val="0"/>
          <w:numId w:val="1"/>
        </w:numPr>
        <w:tabs>
          <w:tab w:val="left" w:pos="426"/>
        </w:tabs>
        <w:spacing w:before="240" w:after="120"/>
        <w:ind w:left="426" w:right="2" w:hanging="426"/>
        <w:jc w:val="both"/>
      </w:pPr>
      <w:r>
        <w:rPr>
          <w:u w:val="single"/>
        </w:rPr>
        <w:t>Cabinet endorsed</w:t>
      </w:r>
      <w:r>
        <w:t xml:space="preserve"> that the following persons be recommended to the Governor in Council for appointment to the Stadiums Queensland Board:</w:t>
      </w:r>
    </w:p>
    <w:tbl>
      <w:tblPr>
        <w:tblStyle w:val="TableGrid"/>
        <w:tblW w:w="9208" w:type="dxa"/>
        <w:tblInd w:w="426" w:type="dxa"/>
        <w:tblLook w:val="04A0" w:firstRow="1" w:lastRow="0" w:firstColumn="1" w:lastColumn="0" w:noHBand="0" w:noVBand="1"/>
      </w:tblPr>
      <w:tblGrid>
        <w:gridCol w:w="2769"/>
        <w:gridCol w:w="2800"/>
        <w:gridCol w:w="3639"/>
      </w:tblGrid>
      <w:tr w:rsidR="00433B7F" w14:paraId="051E21F0" w14:textId="77777777" w:rsidTr="001E4CD1">
        <w:tc>
          <w:tcPr>
            <w:tcW w:w="2769" w:type="dxa"/>
          </w:tcPr>
          <w:p w14:paraId="1EBD6CA8" w14:textId="77777777" w:rsidR="00AE1ACF" w:rsidRPr="00433B7F" w:rsidRDefault="00433B7F" w:rsidP="00433B7F">
            <w:pPr>
              <w:pStyle w:val="ListParagraph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2800" w:type="dxa"/>
          </w:tcPr>
          <w:p w14:paraId="63FE256C" w14:textId="77777777" w:rsidR="00AE1ACF" w:rsidRPr="00433B7F" w:rsidRDefault="00433B7F" w:rsidP="00433B7F">
            <w:pPr>
              <w:pStyle w:val="ListParagraph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Position</w:t>
            </w:r>
          </w:p>
        </w:tc>
        <w:tc>
          <w:tcPr>
            <w:tcW w:w="3639" w:type="dxa"/>
          </w:tcPr>
          <w:p w14:paraId="27EE8983" w14:textId="77777777" w:rsidR="00AE1ACF" w:rsidRPr="00433B7F" w:rsidRDefault="00433B7F" w:rsidP="00433B7F">
            <w:pPr>
              <w:pStyle w:val="ListParagraph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</w:tr>
      <w:tr w:rsidR="00433B7F" w14:paraId="05028311" w14:textId="77777777" w:rsidTr="001E4CD1">
        <w:tc>
          <w:tcPr>
            <w:tcW w:w="2769" w:type="dxa"/>
          </w:tcPr>
          <w:p w14:paraId="7008A244" w14:textId="77777777" w:rsidR="00AE1ACF" w:rsidRDefault="00433B7F" w:rsidP="00433B7F">
            <w:pPr>
              <w:pStyle w:val="ListParagraph"/>
              <w:tabs>
                <w:tab w:val="left" w:pos="426"/>
              </w:tabs>
              <w:spacing w:before="60" w:after="60"/>
              <w:ind w:left="0" w:firstLine="0"/>
            </w:pPr>
            <w:r>
              <w:t>Ms Sophie Devitt</w:t>
            </w:r>
          </w:p>
        </w:tc>
        <w:tc>
          <w:tcPr>
            <w:tcW w:w="2800" w:type="dxa"/>
          </w:tcPr>
          <w:p w14:paraId="1645FFBE" w14:textId="77777777" w:rsidR="00AE1ACF" w:rsidRDefault="00433B7F" w:rsidP="00433B7F">
            <w:pPr>
              <w:pStyle w:val="ListParagraph"/>
              <w:tabs>
                <w:tab w:val="left" w:pos="426"/>
              </w:tabs>
              <w:spacing w:before="60" w:after="60"/>
              <w:ind w:left="0" w:firstLine="0"/>
            </w:pPr>
            <w:r>
              <w:t>Chairperson and Director</w:t>
            </w:r>
          </w:p>
        </w:tc>
        <w:tc>
          <w:tcPr>
            <w:tcW w:w="3639" w:type="dxa"/>
          </w:tcPr>
          <w:p w14:paraId="1670EB60" w14:textId="697FF237" w:rsidR="00AE1ACF" w:rsidRDefault="00433B7F" w:rsidP="00433B7F">
            <w:pPr>
              <w:pStyle w:val="ListParagraph"/>
              <w:tabs>
                <w:tab w:val="left" w:pos="426"/>
              </w:tabs>
              <w:spacing w:before="60" w:after="60"/>
              <w:ind w:left="0" w:firstLine="0"/>
            </w:pPr>
            <w:r>
              <w:t>1 July 2018 to 30 September 2018</w:t>
            </w:r>
          </w:p>
        </w:tc>
      </w:tr>
      <w:tr w:rsidR="001E4CD1" w14:paraId="38B60461" w14:textId="77777777" w:rsidTr="0019136F">
        <w:tc>
          <w:tcPr>
            <w:tcW w:w="2769" w:type="dxa"/>
          </w:tcPr>
          <w:p w14:paraId="7E0CDF8C" w14:textId="77777777" w:rsidR="001E4CD1" w:rsidRDefault="001E4CD1" w:rsidP="0019136F">
            <w:pPr>
              <w:pStyle w:val="ListParagraph"/>
              <w:tabs>
                <w:tab w:val="left" w:pos="426"/>
              </w:tabs>
              <w:spacing w:before="60" w:after="60"/>
              <w:ind w:left="0" w:firstLine="0"/>
            </w:pPr>
            <w:r>
              <w:t>Ms Cathy McGuane</w:t>
            </w:r>
          </w:p>
        </w:tc>
        <w:tc>
          <w:tcPr>
            <w:tcW w:w="2800" w:type="dxa"/>
          </w:tcPr>
          <w:p w14:paraId="4EE8EE8D" w14:textId="77777777" w:rsidR="001E4CD1" w:rsidRDefault="001E4CD1" w:rsidP="0019136F">
            <w:pPr>
              <w:pStyle w:val="ListParagraph"/>
              <w:tabs>
                <w:tab w:val="left" w:pos="426"/>
              </w:tabs>
              <w:spacing w:before="60" w:after="60"/>
              <w:ind w:left="0" w:firstLine="0"/>
            </w:pPr>
            <w:r>
              <w:t>Director</w:t>
            </w:r>
          </w:p>
          <w:p w14:paraId="59147841" w14:textId="77777777" w:rsidR="001E4CD1" w:rsidRDefault="001E4CD1" w:rsidP="0019136F">
            <w:pPr>
              <w:pStyle w:val="ListParagraph"/>
              <w:tabs>
                <w:tab w:val="left" w:pos="426"/>
              </w:tabs>
              <w:spacing w:before="60" w:after="60"/>
              <w:ind w:left="0" w:firstLine="0"/>
            </w:pPr>
            <w:r>
              <w:t>Chairperson</w:t>
            </w:r>
          </w:p>
        </w:tc>
        <w:tc>
          <w:tcPr>
            <w:tcW w:w="3639" w:type="dxa"/>
          </w:tcPr>
          <w:p w14:paraId="01563813" w14:textId="77777777" w:rsidR="001E4CD1" w:rsidRDefault="001E4CD1" w:rsidP="0019136F">
            <w:pPr>
              <w:pStyle w:val="ListParagraph"/>
              <w:tabs>
                <w:tab w:val="left" w:pos="426"/>
              </w:tabs>
              <w:spacing w:before="60" w:after="60"/>
              <w:ind w:left="0" w:firstLine="0"/>
            </w:pPr>
            <w:r>
              <w:t>1 July 2018 to 30 June 2021</w:t>
            </w:r>
          </w:p>
          <w:p w14:paraId="63B1D7F0" w14:textId="77777777" w:rsidR="001E4CD1" w:rsidRDefault="001E4CD1" w:rsidP="0019136F">
            <w:pPr>
              <w:pStyle w:val="ListParagraph"/>
              <w:tabs>
                <w:tab w:val="left" w:pos="426"/>
              </w:tabs>
              <w:spacing w:before="60" w:after="60"/>
              <w:ind w:left="0" w:firstLine="0"/>
            </w:pPr>
            <w:r>
              <w:t>1 October 2018 to 30 June 2021</w:t>
            </w:r>
          </w:p>
        </w:tc>
      </w:tr>
      <w:tr w:rsidR="00433B7F" w14:paraId="39C747B4" w14:textId="77777777" w:rsidTr="001E4CD1">
        <w:tc>
          <w:tcPr>
            <w:tcW w:w="2769" w:type="dxa"/>
          </w:tcPr>
          <w:p w14:paraId="4C6AD7B3" w14:textId="77777777" w:rsidR="00AE1ACF" w:rsidRDefault="00433B7F" w:rsidP="00433B7F">
            <w:pPr>
              <w:pStyle w:val="ListParagraph"/>
              <w:tabs>
                <w:tab w:val="left" w:pos="426"/>
              </w:tabs>
              <w:spacing w:before="60" w:after="60"/>
              <w:ind w:left="0" w:firstLine="0"/>
            </w:pPr>
            <w:r>
              <w:t xml:space="preserve">Ms </w:t>
            </w:r>
            <w:r w:rsidR="00F34F12">
              <w:t>Therese Smith</w:t>
            </w:r>
          </w:p>
        </w:tc>
        <w:tc>
          <w:tcPr>
            <w:tcW w:w="2800" w:type="dxa"/>
          </w:tcPr>
          <w:p w14:paraId="39E1D488" w14:textId="77777777" w:rsidR="00AE1ACF" w:rsidRDefault="00433B7F" w:rsidP="00433B7F">
            <w:pPr>
              <w:pStyle w:val="ListParagraph"/>
              <w:tabs>
                <w:tab w:val="left" w:pos="426"/>
              </w:tabs>
              <w:spacing w:before="60" w:after="60"/>
              <w:ind w:left="0" w:firstLine="0"/>
            </w:pPr>
            <w:r>
              <w:t>Director</w:t>
            </w:r>
          </w:p>
        </w:tc>
        <w:tc>
          <w:tcPr>
            <w:tcW w:w="3639" w:type="dxa"/>
          </w:tcPr>
          <w:p w14:paraId="27A32B77" w14:textId="77777777" w:rsidR="00AE1ACF" w:rsidRDefault="00433B7F" w:rsidP="00433B7F">
            <w:pPr>
              <w:pStyle w:val="ListParagraph"/>
              <w:tabs>
                <w:tab w:val="left" w:pos="426"/>
              </w:tabs>
              <w:spacing w:before="60" w:after="60"/>
              <w:ind w:left="0" w:firstLine="0"/>
            </w:pPr>
            <w:r>
              <w:t>1 July 2018 to 30 June 2021</w:t>
            </w:r>
          </w:p>
        </w:tc>
      </w:tr>
      <w:tr w:rsidR="00433B7F" w14:paraId="444CC707" w14:textId="77777777" w:rsidTr="001E4CD1">
        <w:tc>
          <w:tcPr>
            <w:tcW w:w="2769" w:type="dxa"/>
          </w:tcPr>
          <w:p w14:paraId="2D168535" w14:textId="77777777" w:rsidR="00AE1ACF" w:rsidRDefault="00433B7F" w:rsidP="00433B7F">
            <w:pPr>
              <w:pStyle w:val="ListParagraph"/>
              <w:tabs>
                <w:tab w:val="left" w:pos="426"/>
              </w:tabs>
              <w:spacing w:before="60" w:after="60"/>
              <w:ind w:left="0" w:firstLine="0"/>
            </w:pPr>
            <w:r>
              <w:t>Mr John Grant</w:t>
            </w:r>
          </w:p>
        </w:tc>
        <w:tc>
          <w:tcPr>
            <w:tcW w:w="2800" w:type="dxa"/>
          </w:tcPr>
          <w:p w14:paraId="5400FA4D" w14:textId="77777777" w:rsidR="00AE1ACF" w:rsidRDefault="00433B7F" w:rsidP="00433B7F">
            <w:pPr>
              <w:pStyle w:val="ListParagraph"/>
              <w:tabs>
                <w:tab w:val="left" w:pos="426"/>
              </w:tabs>
              <w:spacing w:before="60" w:after="60"/>
              <w:ind w:left="0" w:firstLine="0"/>
            </w:pPr>
            <w:r>
              <w:t>Director</w:t>
            </w:r>
          </w:p>
        </w:tc>
        <w:tc>
          <w:tcPr>
            <w:tcW w:w="3639" w:type="dxa"/>
          </w:tcPr>
          <w:p w14:paraId="448F30B7" w14:textId="77777777" w:rsidR="00AE1ACF" w:rsidRDefault="00433B7F" w:rsidP="00433B7F">
            <w:pPr>
              <w:pStyle w:val="ListParagraph"/>
              <w:tabs>
                <w:tab w:val="left" w:pos="426"/>
              </w:tabs>
              <w:spacing w:before="60" w:after="60"/>
              <w:ind w:left="0" w:firstLine="0"/>
            </w:pPr>
            <w:r>
              <w:t>1 July 2018 to 30 June 2021</w:t>
            </w:r>
          </w:p>
        </w:tc>
      </w:tr>
      <w:tr w:rsidR="00433B7F" w14:paraId="29ABC0EE" w14:textId="77777777" w:rsidTr="001E4CD1">
        <w:tc>
          <w:tcPr>
            <w:tcW w:w="2769" w:type="dxa"/>
          </w:tcPr>
          <w:p w14:paraId="507C3C9F" w14:textId="77777777" w:rsidR="00433B7F" w:rsidRDefault="00433B7F" w:rsidP="00433B7F">
            <w:pPr>
              <w:pStyle w:val="ListParagraph"/>
              <w:tabs>
                <w:tab w:val="left" w:pos="426"/>
              </w:tabs>
              <w:spacing w:before="60" w:after="60"/>
              <w:ind w:left="0" w:firstLine="0"/>
            </w:pPr>
            <w:r>
              <w:t>Ms Amanda Shircore</w:t>
            </w:r>
          </w:p>
        </w:tc>
        <w:tc>
          <w:tcPr>
            <w:tcW w:w="2800" w:type="dxa"/>
          </w:tcPr>
          <w:p w14:paraId="492E7AE0" w14:textId="77777777" w:rsidR="00433B7F" w:rsidRDefault="00433B7F" w:rsidP="00433B7F">
            <w:pPr>
              <w:pStyle w:val="ListParagraph"/>
              <w:tabs>
                <w:tab w:val="left" w:pos="426"/>
              </w:tabs>
              <w:spacing w:before="60" w:after="60"/>
              <w:ind w:left="0" w:firstLine="0"/>
            </w:pPr>
            <w:r>
              <w:t>Director</w:t>
            </w:r>
          </w:p>
        </w:tc>
        <w:tc>
          <w:tcPr>
            <w:tcW w:w="3639" w:type="dxa"/>
          </w:tcPr>
          <w:p w14:paraId="172CB86C" w14:textId="77777777" w:rsidR="00433B7F" w:rsidRDefault="00433B7F" w:rsidP="00433B7F">
            <w:pPr>
              <w:pStyle w:val="ListParagraph"/>
              <w:tabs>
                <w:tab w:val="left" w:pos="426"/>
              </w:tabs>
              <w:spacing w:before="60" w:after="60"/>
              <w:ind w:left="0" w:firstLine="0"/>
            </w:pPr>
            <w:r>
              <w:t>1 July 2018 to 30 June 2021</w:t>
            </w:r>
          </w:p>
        </w:tc>
      </w:tr>
      <w:tr w:rsidR="000C70A4" w14:paraId="01974AF5" w14:textId="77777777" w:rsidTr="001E4CD1">
        <w:tc>
          <w:tcPr>
            <w:tcW w:w="2769" w:type="dxa"/>
          </w:tcPr>
          <w:p w14:paraId="5B38946C" w14:textId="2760E3E9" w:rsidR="000C70A4" w:rsidRDefault="000C70A4" w:rsidP="000C70A4">
            <w:pPr>
              <w:pStyle w:val="ListParagraph"/>
              <w:tabs>
                <w:tab w:val="left" w:pos="426"/>
              </w:tabs>
              <w:spacing w:before="60" w:after="60"/>
              <w:ind w:left="0" w:firstLine="0"/>
            </w:pPr>
            <w:r>
              <w:t>Mr Greg Webb</w:t>
            </w:r>
          </w:p>
        </w:tc>
        <w:tc>
          <w:tcPr>
            <w:tcW w:w="2800" w:type="dxa"/>
          </w:tcPr>
          <w:p w14:paraId="24A2D89D" w14:textId="4B14374A" w:rsidR="000C70A4" w:rsidRDefault="000C70A4" w:rsidP="000C70A4">
            <w:pPr>
              <w:pStyle w:val="ListParagraph"/>
              <w:tabs>
                <w:tab w:val="left" w:pos="426"/>
              </w:tabs>
              <w:spacing w:before="60" w:after="60"/>
              <w:ind w:left="0" w:firstLine="0"/>
            </w:pPr>
            <w:r>
              <w:t>Director</w:t>
            </w:r>
          </w:p>
        </w:tc>
        <w:tc>
          <w:tcPr>
            <w:tcW w:w="3639" w:type="dxa"/>
          </w:tcPr>
          <w:p w14:paraId="165CCFA9" w14:textId="6199DCF6" w:rsidR="000C70A4" w:rsidRDefault="000C70A4" w:rsidP="000C70A4">
            <w:pPr>
              <w:pStyle w:val="ListParagraph"/>
              <w:tabs>
                <w:tab w:val="left" w:pos="426"/>
              </w:tabs>
              <w:spacing w:before="60" w:after="60"/>
              <w:ind w:left="0" w:firstLine="0"/>
            </w:pPr>
            <w:r>
              <w:t>1 July 2018 to 30 June 2021</w:t>
            </w:r>
          </w:p>
        </w:tc>
      </w:tr>
      <w:tr w:rsidR="00433B7F" w14:paraId="2B997E70" w14:textId="77777777" w:rsidTr="001E4CD1">
        <w:tc>
          <w:tcPr>
            <w:tcW w:w="2769" w:type="dxa"/>
          </w:tcPr>
          <w:p w14:paraId="72AEA2F0" w14:textId="77777777" w:rsidR="00AE1ACF" w:rsidRDefault="00433B7F" w:rsidP="00433B7F">
            <w:pPr>
              <w:pStyle w:val="ListParagraph"/>
              <w:tabs>
                <w:tab w:val="left" w:pos="426"/>
              </w:tabs>
              <w:spacing w:before="60" w:after="60"/>
              <w:ind w:left="0" w:firstLine="0"/>
            </w:pPr>
            <w:r>
              <w:t>Ms Sharon Caddie</w:t>
            </w:r>
          </w:p>
        </w:tc>
        <w:tc>
          <w:tcPr>
            <w:tcW w:w="2800" w:type="dxa"/>
          </w:tcPr>
          <w:p w14:paraId="30ADBCB6" w14:textId="77777777" w:rsidR="00AE1ACF" w:rsidRDefault="00433B7F" w:rsidP="00433B7F">
            <w:pPr>
              <w:pStyle w:val="ListParagraph"/>
              <w:tabs>
                <w:tab w:val="left" w:pos="426"/>
              </w:tabs>
              <w:spacing w:before="60" w:after="60"/>
              <w:ind w:left="0" w:firstLine="0"/>
            </w:pPr>
            <w:r>
              <w:t>Director</w:t>
            </w:r>
          </w:p>
        </w:tc>
        <w:tc>
          <w:tcPr>
            <w:tcW w:w="3639" w:type="dxa"/>
          </w:tcPr>
          <w:p w14:paraId="142D5EC6" w14:textId="77777777" w:rsidR="00AE1ACF" w:rsidRDefault="00433B7F" w:rsidP="00433B7F">
            <w:pPr>
              <w:pStyle w:val="ListParagraph"/>
              <w:tabs>
                <w:tab w:val="left" w:pos="426"/>
              </w:tabs>
              <w:spacing w:before="60" w:after="60"/>
              <w:ind w:left="0" w:firstLine="0"/>
            </w:pPr>
            <w:r>
              <w:t xml:space="preserve">1 October </w:t>
            </w:r>
            <w:r w:rsidR="00874CB2">
              <w:t>2018 to 30 June 2021</w:t>
            </w:r>
          </w:p>
        </w:tc>
      </w:tr>
    </w:tbl>
    <w:p w14:paraId="69DF9BB2" w14:textId="77777777" w:rsidR="00F34F12" w:rsidRPr="00F34F12" w:rsidRDefault="00F34F12" w:rsidP="001E4CD1">
      <w:pPr>
        <w:pStyle w:val="ListParagraph"/>
        <w:numPr>
          <w:ilvl w:val="0"/>
          <w:numId w:val="1"/>
        </w:numPr>
        <w:tabs>
          <w:tab w:val="left" w:pos="426"/>
        </w:tabs>
        <w:spacing w:before="360"/>
        <w:ind w:left="426" w:right="2" w:hanging="426"/>
        <w:jc w:val="both"/>
        <w:rPr>
          <w:u w:val="single"/>
        </w:rPr>
      </w:pPr>
      <w:r w:rsidRPr="00F34F12">
        <w:rPr>
          <w:u w:val="single"/>
        </w:rPr>
        <w:t>Attachments</w:t>
      </w:r>
    </w:p>
    <w:p w14:paraId="4264F3C6" w14:textId="77777777" w:rsidR="00F34F12" w:rsidRDefault="00F34F12" w:rsidP="001E4CD1">
      <w:pPr>
        <w:pStyle w:val="ListParagraph"/>
        <w:numPr>
          <w:ilvl w:val="0"/>
          <w:numId w:val="2"/>
        </w:numPr>
        <w:tabs>
          <w:tab w:val="left" w:pos="426"/>
        </w:tabs>
        <w:spacing w:before="120"/>
        <w:ind w:right="2"/>
        <w:jc w:val="both"/>
      </w:pPr>
      <w:r>
        <w:t>Nil.</w:t>
      </w:r>
    </w:p>
    <w:sectPr w:rsidR="00F34F12" w:rsidSect="001308B4">
      <w:headerReference w:type="default" r:id="rId7"/>
      <w:pgSz w:w="11910" w:h="16840" w:code="9"/>
      <w:pgMar w:top="1134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61B36B" w14:textId="77777777" w:rsidR="00D23F75" w:rsidRDefault="00D23F75" w:rsidP="00775BAA">
      <w:r>
        <w:separator/>
      </w:r>
    </w:p>
  </w:endnote>
  <w:endnote w:type="continuationSeparator" w:id="0">
    <w:p w14:paraId="68A53B1F" w14:textId="77777777" w:rsidR="00D23F75" w:rsidRDefault="00D23F75" w:rsidP="00775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80129F" w14:textId="77777777" w:rsidR="00D23F75" w:rsidRDefault="00D23F75" w:rsidP="00775BAA">
      <w:r>
        <w:separator/>
      </w:r>
    </w:p>
  </w:footnote>
  <w:footnote w:type="continuationSeparator" w:id="0">
    <w:p w14:paraId="3133A9AC" w14:textId="77777777" w:rsidR="00D23F75" w:rsidRDefault="00D23F75" w:rsidP="00775B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0218EB" w14:textId="77777777" w:rsidR="00775BAA" w:rsidRPr="00937A4A" w:rsidRDefault="00775BAA" w:rsidP="00775BA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b/>
        <w:sz w:val="28"/>
      </w:rPr>
    </w:pPr>
    <w:r w:rsidRPr="00937A4A">
      <w:rPr>
        <w:b/>
        <w:sz w:val="28"/>
      </w:rPr>
      <w:t>Queensland Government</w:t>
    </w:r>
  </w:p>
  <w:p w14:paraId="4682B461" w14:textId="77777777" w:rsidR="00775BAA" w:rsidRPr="00937A4A" w:rsidRDefault="00775BAA" w:rsidP="00775BA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b/>
        <w:sz w:val="14"/>
        <w:u w:val="single"/>
      </w:rPr>
    </w:pPr>
  </w:p>
  <w:p w14:paraId="1F4ED23E" w14:textId="77777777" w:rsidR="00775BAA" w:rsidRPr="00937A4A" w:rsidRDefault="00775BAA" w:rsidP="00775BA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b/>
      </w:rPr>
    </w:pPr>
    <w:r w:rsidRPr="00937A4A">
      <w:rPr>
        <w:b/>
      </w:rPr>
      <w:t xml:space="preserve">Cabinet – </w:t>
    </w:r>
    <w:r>
      <w:rPr>
        <w:b/>
      </w:rPr>
      <w:t>June 2018</w:t>
    </w:r>
  </w:p>
  <w:p w14:paraId="2DE468AB" w14:textId="77777777" w:rsidR="00775BAA" w:rsidRDefault="00775BAA" w:rsidP="00775BAA">
    <w:pPr>
      <w:pStyle w:val="Header"/>
      <w:spacing w:before="120"/>
      <w:rPr>
        <w:b/>
        <w:u w:val="single"/>
      </w:rPr>
    </w:pPr>
    <w:r>
      <w:rPr>
        <w:b/>
        <w:u w:val="single"/>
      </w:rPr>
      <w:t>Appointment of the chairperson and directors to the Stadiums Queensland Board</w:t>
    </w:r>
  </w:p>
  <w:p w14:paraId="2E90414A" w14:textId="77777777" w:rsidR="00775BAA" w:rsidRDefault="00775BAA" w:rsidP="00775BAA">
    <w:pPr>
      <w:pStyle w:val="Header"/>
      <w:spacing w:before="120"/>
      <w:rPr>
        <w:b/>
        <w:u w:val="single"/>
      </w:rPr>
    </w:pPr>
    <w:r>
      <w:rPr>
        <w:b/>
        <w:u w:val="single"/>
      </w:rPr>
      <w:t>Minister for Housing and Public Works, Minister for Digital Technology and Minister for Sport</w:t>
    </w:r>
  </w:p>
  <w:p w14:paraId="6F256D33" w14:textId="77777777" w:rsidR="00775BAA" w:rsidRDefault="00775BAA" w:rsidP="00775BAA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749EB"/>
    <w:multiLevelType w:val="hybridMultilevel"/>
    <w:tmpl w:val="029EE4A8"/>
    <w:lvl w:ilvl="0" w:tplc="B6CEA60A">
      <w:start w:val="1"/>
      <w:numFmt w:val="decimal"/>
      <w:lvlText w:val="%1."/>
      <w:lvlJc w:val="left"/>
      <w:pPr>
        <w:ind w:left="704" w:hanging="360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1" w:tplc="58623398">
      <w:numFmt w:val="bullet"/>
      <w:lvlText w:val=""/>
      <w:lvlJc w:val="left"/>
      <w:pPr>
        <w:ind w:left="1052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2" w:tplc="B5E813FA">
      <w:numFmt w:val="bullet"/>
      <w:lvlText w:val="•"/>
      <w:lvlJc w:val="left"/>
      <w:pPr>
        <w:ind w:left="2025" w:hanging="361"/>
      </w:pPr>
      <w:rPr>
        <w:rFonts w:hint="default"/>
      </w:rPr>
    </w:lvl>
    <w:lvl w:ilvl="3" w:tplc="C2269E34">
      <w:numFmt w:val="bullet"/>
      <w:lvlText w:val="•"/>
      <w:lvlJc w:val="left"/>
      <w:pPr>
        <w:ind w:left="2990" w:hanging="361"/>
      </w:pPr>
      <w:rPr>
        <w:rFonts w:hint="default"/>
      </w:rPr>
    </w:lvl>
    <w:lvl w:ilvl="4" w:tplc="C0866076">
      <w:numFmt w:val="bullet"/>
      <w:lvlText w:val="•"/>
      <w:lvlJc w:val="left"/>
      <w:pPr>
        <w:ind w:left="3955" w:hanging="361"/>
      </w:pPr>
      <w:rPr>
        <w:rFonts w:hint="default"/>
      </w:rPr>
    </w:lvl>
    <w:lvl w:ilvl="5" w:tplc="1D824456">
      <w:numFmt w:val="bullet"/>
      <w:lvlText w:val="•"/>
      <w:lvlJc w:val="left"/>
      <w:pPr>
        <w:ind w:left="4920" w:hanging="361"/>
      </w:pPr>
      <w:rPr>
        <w:rFonts w:hint="default"/>
      </w:rPr>
    </w:lvl>
    <w:lvl w:ilvl="6" w:tplc="0B505620">
      <w:numFmt w:val="bullet"/>
      <w:lvlText w:val="•"/>
      <w:lvlJc w:val="left"/>
      <w:pPr>
        <w:ind w:left="5885" w:hanging="361"/>
      </w:pPr>
      <w:rPr>
        <w:rFonts w:hint="default"/>
      </w:rPr>
    </w:lvl>
    <w:lvl w:ilvl="7" w:tplc="92E269D2">
      <w:numFmt w:val="bullet"/>
      <w:lvlText w:val="•"/>
      <w:lvlJc w:val="left"/>
      <w:pPr>
        <w:ind w:left="6850" w:hanging="361"/>
      </w:pPr>
      <w:rPr>
        <w:rFonts w:hint="default"/>
      </w:rPr>
    </w:lvl>
    <w:lvl w:ilvl="8" w:tplc="23608236">
      <w:numFmt w:val="bullet"/>
      <w:lvlText w:val="•"/>
      <w:lvlJc w:val="left"/>
      <w:pPr>
        <w:ind w:left="7816" w:hanging="361"/>
      </w:pPr>
      <w:rPr>
        <w:rFonts w:hint="default"/>
      </w:rPr>
    </w:lvl>
  </w:abstractNum>
  <w:abstractNum w:abstractNumId="1" w15:restartNumberingAfterBreak="0">
    <w:nsid w:val="75BD263C"/>
    <w:multiLevelType w:val="hybridMultilevel"/>
    <w:tmpl w:val="F2347A60"/>
    <w:lvl w:ilvl="0" w:tplc="0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EA6"/>
    <w:rsid w:val="000C70A4"/>
    <w:rsid w:val="0011604C"/>
    <w:rsid w:val="001308B4"/>
    <w:rsid w:val="001E4CD1"/>
    <w:rsid w:val="00433B7F"/>
    <w:rsid w:val="00765956"/>
    <w:rsid w:val="00775BAA"/>
    <w:rsid w:val="007F2903"/>
    <w:rsid w:val="00874CB2"/>
    <w:rsid w:val="00900B20"/>
    <w:rsid w:val="00A668E3"/>
    <w:rsid w:val="00AE1ACF"/>
    <w:rsid w:val="00BB3EA6"/>
    <w:rsid w:val="00C138CB"/>
    <w:rsid w:val="00D022DB"/>
    <w:rsid w:val="00D23F75"/>
    <w:rsid w:val="00F34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497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796" w:right="835"/>
      <w:jc w:val="center"/>
      <w:outlineLvl w:val="0"/>
    </w:pPr>
    <w:rPr>
      <w:b/>
      <w:bCs/>
      <w:sz w:val="56"/>
      <w:szCs w:val="56"/>
    </w:rPr>
  </w:style>
  <w:style w:type="paragraph" w:styleId="Heading2">
    <w:name w:val="heading 2"/>
    <w:basedOn w:val="Normal"/>
    <w:uiPriority w:val="1"/>
    <w:qFormat/>
    <w:pPr>
      <w:spacing w:before="81"/>
      <w:ind w:left="344"/>
      <w:outlineLvl w:val="1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053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75B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5BAA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775B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5BAA"/>
    <w:rPr>
      <w:rFonts w:ascii="Arial" w:eastAsia="Arial" w:hAnsi="Arial" w:cs="Arial"/>
    </w:rPr>
  </w:style>
  <w:style w:type="table" w:styleId="TableGrid">
    <w:name w:val="Table Grid"/>
    <w:basedOn w:val="TableNormal"/>
    <w:uiPriority w:val="39"/>
    <w:rsid w:val="00AE1A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198</Words>
  <Characters>989</Characters>
  <Application>Microsoft Office Word</Application>
  <DocSecurity>0</DocSecurity>
  <Lines>37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Base>https://www.cabinet.qld.gov.au/documents/2018/Jun/ApptStadsB/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8</cp:revision>
  <dcterms:created xsi:type="dcterms:W3CDTF">2018-09-28T02:58:00Z</dcterms:created>
  <dcterms:modified xsi:type="dcterms:W3CDTF">2019-12-11T09:12:00Z</dcterms:modified>
  <cp:category>Significant_Appointments,Sport,Events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2018-06-20T00:00:00Z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2018-06-21T00:00:00Z</vt:filetime>
  </property>
</Properties>
</file>